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AC" w:rsidRPr="00E437AC" w:rsidRDefault="00E437AC" w:rsidP="00E437AC">
      <w:pPr>
        <w:spacing w:line="600" w:lineRule="exact"/>
        <w:jc w:val="center"/>
        <w:rPr>
          <w:rFonts w:eastAsia="方正小标宋简体"/>
          <w:color w:val="000000"/>
          <w:sz w:val="44"/>
          <w:szCs w:val="36"/>
        </w:rPr>
      </w:pPr>
      <w:r w:rsidRPr="00E437AC">
        <w:rPr>
          <w:rFonts w:eastAsia="方正小标宋简体" w:hint="eastAsia"/>
          <w:color w:val="000000"/>
          <w:sz w:val="44"/>
          <w:szCs w:val="36"/>
        </w:rPr>
        <w:t>徐州工程学院关于加强青年教师参加实践锻炼的管理办法</w:t>
      </w:r>
    </w:p>
    <w:p w:rsidR="00E437AC" w:rsidRDefault="00E437AC" w:rsidP="00E437AC"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为贯彻国家有关战略要求，落实《国务院办公厅关于深化产教融合的若干意见》（国办发〔2017〕95号）、《教育部工业和信息化部中国工程院关于加快建设发展新工科 实施卓越工程师教育培养计划2.0的意见》（教高〔2018〕3号）、关于印发《现代产业学院建设指南（试行）》的通知教高厅函〔20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〕16号等文件精神。</w:t>
      </w:r>
      <w:r w:rsidRPr="00906291">
        <w:rPr>
          <w:rFonts w:ascii="仿宋" w:eastAsia="仿宋" w:hAnsi="仿宋"/>
          <w:kern w:val="0"/>
          <w:sz w:val="32"/>
          <w:szCs w:val="32"/>
        </w:rPr>
        <w:t>为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培养和提高青年教师的实践能力和创新素质，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建立一支结构合理、素质优良的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“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双师型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”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师资队伍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，提高教育教学质量，提升学校培养应用型人才、服务地方经济建设的水平，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进一步建立完善教师参加实践锻炼的过程管理与目标考核机制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，结合学校实际，</w:t>
      </w:r>
      <w:r w:rsidRPr="00906291">
        <w:rPr>
          <w:rFonts w:ascii="仿宋" w:eastAsia="仿宋" w:hAnsi="仿宋"/>
          <w:kern w:val="0"/>
          <w:sz w:val="32"/>
          <w:szCs w:val="32"/>
        </w:rPr>
        <w:t>制订本办法。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一、范围和期限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（一)锻炼对象</w:t>
      </w:r>
    </w:p>
    <w:p w:rsidR="00E437AC" w:rsidRPr="00906291" w:rsidRDefault="00E437AC" w:rsidP="00E437AC">
      <w:pPr>
        <w:pStyle w:val="a3"/>
        <w:spacing w:line="560" w:lineRule="exact"/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年龄在40周岁及以下教师须参加</w:t>
      </w:r>
      <w:r w:rsidR="005568A9">
        <w:rPr>
          <w:rFonts w:ascii="仿宋" w:eastAsia="仿宋" w:hAnsi="仿宋" w:hint="eastAsia"/>
          <w:color w:val="000000"/>
          <w:kern w:val="0"/>
          <w:sz w:val="32"/>
          <w:szCs w:val="32"/>
        </w:rPr>
        <w:t>实践锻炼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，鼓励年龄超过40周岁的教师积极参加</w:t>
      </w:r>
      <w:r w:rsidR="005568A9">
        <w:rPr>
          <w:rFonts w:ascii="仿宋" w:eastAsia="仿宋" w:hAnsi="仿宋" w:hint="eastAsia"/>
          <w:color w:val="000000"/>
          <w:kern w:val="0"/>
          <w:sz w:val="32"/>
          <w:szCs w:val="32"/>
        </w:rPr>
        <w:t>实践锻炼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承担工程类专业课教学任务的教师必须有相应的校外实践工作经验。文科类专业青年教师应有校外实践工作经验，也可根据学科专业实际情况，制定适合文科类各学科特点的实践锻炼方案，具体由相关二级学院提出方案，报人事处审批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lastRenderedPageBreak/>
        <w:t>2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主要承担公共基础课教学的教师，可不参加校外实践锻炼，但需参加所在学</w:t>
      </w:r>
      <w:r w:rsidRPr="00906291">
        <w:rPr>
          <w:rFonts w:ascii="仿宋" w:eastAsia="仿宋" w:hAnsi="仿宋"/>
          <w:kern w:val="0"/>
          <w:sz w:val="32"/>
          <w:szCs w:val="32"/>
        </w:rPr>
        <w:t>院的实验中心（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平台</w:t>
      </w:r>
      <w:r w:rsidRPr="00906291">
        <w:rPr>
          <w:rFonts w:ascii="仿宋" w:eastAsia="仿宋" w:hAnsi="仿宋"/>
          <w:kern w:val="0"/>
          <w:sz w:val="32"/>
          <w:szCs w:val="32"/>
        </w:rPr>
        <w:t>）的建设与管理、指导学生开展社会实践活动、指导学生参加省级及以上各类竞技比赛等。同时，应兼任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学业导师</w:t>
      </w:r>
      <w:r w:rsidRPr="00906291">
        <w:rPr>
          <w:rFonts w:ascii="仿宋" w:eastAsia="仿宋" w:hAnsi="仿宋"/>
          <w:kern w:val="0"/>
          <w:sz w:val="32"/>
          <w:szCs w:val="32"/>
        </w:rPr>
        <w:t>工作满一届。此类教师可申请参加实践锻炼分类考核，考核结果为合格等次以上的视为完成相应的实践锻炼任务。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3.</w:t>
      </w:r>
      <w:r w:rsidRPr="00906291">
        <w:rPr>
          <w:rFonts w:ascii="仿宋" w:eastAsia="仿宋" w:hAnsi="仿宋"/>
          <w:kern w:val="0"/>
          <w:sz w:val="32"/>
          <w:szCs w:val="32"/>
        </w:rPr>
        <w:t>相关管理人员经批准也可以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短</w:t>
      </w:r>
      <w:r w:rsidRPr="00906291">
        <w:rPr>
          <w:rFonts w:ascii="仿宋" w:eastAsia="仿宋" w:hAnsi="仿宋"/>
          <w:kern w:val="0"/>
          <w:sz w:val="32"/>
          <w:szCs w:val="32"/>
        </w:rPr>
        <w:t>期到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进行考察、调研，了解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的生产情况和对专业教学的要求，以便更好地开展教育教学改革和教学管理研究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，一般利用寒暑假进行。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二）锻炼形式与期限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教师参加实践锻炼以脱产、挂职与柔性兼职相结合的方式进行。全脱产一般为一学期（5个月）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半脱产（每周不少于两天）一般为两学期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鼓励教师利用寒暑假进行实践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二、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任务</w:t>
      </w:r>
      <w:r w:rsidRPr="00906291">
        <w:rPr>
          <w:rFonts w:ascii="仿宋" w:eastAsia="仿宋" w:hAnsi="仿宋"/>
          <w:kern w:val="0"/>
          <w:sz w:val="32"/>
          <w:szCs w:val="32"/>
        </w:rPr>
        <w:t>和要求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青年教师参加实践锻炼应从实际出发，结合本人的学科专业特长，着力解决教学科研工作中的实际问题，做到教学、科研和实践锻炼的有机结合。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（一）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锻炼任务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了解相关工程单位、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的生产情况、工艺流程、组织方式；熟悉相关岗位（工种）职责、质量监控、管理制度以及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发展前景。</w:t>
      </w:r>
    </w:p>
    <w:p w:rsidR="00E437AC" w:rsidRPr="00906291" w:rsidRDefault="00E437AC" w:rsidP="00E437AC">
      <w:pPr>
        <w:pStyle w:val="a3"/>
        <w:spacing w:line="560" w:lineRule="exact"/>
        <w:ind w:firstLine="640"/>
        <w:rPr>
          <w:rFonts w:ascii="Times New Roman" w:eastAsia="仿宋_GB2312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lastRenderedPageBreak/>
        <w:t>2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到基层单位挂职锻炼，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提升业务技能水平和综合管理素质，完成实践单位分配的工作任务。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3.</w:t>
      </w:r>
      <w:r w:rsidRPr="00906291">
        <w:rPr>
          <w:rFonts w:ascii="仿宋" w:eastAsia="仿宋" w:hAnsi="仿宋"/>
          <w:kern w:val="0"/>
          <w:sz w:val="32"/>
          <w:szCs w:val="32"/>
        </w:rPr>
        <w:t>根据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单位人才需求，积极开展人才培养方案的社会调查和课题研究，推进教学改革，完善教学内容，改进教学方法，重视实践过程。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sz w:val="32"/>
          <w:szCs w:val="32"/>
        </w:rPr>
        <w:t>4.</w:t>
      </w:r>
      <w:r w:rsidRPr="00906291">
        <w:rPr>
          <w:rFonts w:ascii="仿宋" w:eastAsia="仿宋" w:hAnsi="仿宋"/>
          <w:kern w:val="0"/>
          <w:sz w:val="32"/>
          <w:szCs w:val="32"/>
        </w:rPr>
        <w:t>带领学生开展社会调查和教学、生产实习等活动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906291">
        <w:rPr>
          <w:rFonts w:ascii="仿宋" w:eastAsia="仿宋" w:hAnsi="仿宋"/>
          <w:kern w:val="0"/>
          <w:sz w:val="32"/>
          <w:szCs w:val="32"/>
        </w:rPr>
        <w:t>到基层调研实习生的实习、管理工作，对毕业生进行跟踪调查等。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sz w:val="32"/>
          <w:szCs w:val="32"/>
        </w:rPr>
        <w:t>5.</w:t>
      </w:r>
      <w:r w:rsidRPr="00906291">
        <w:rPr>
          <w:rFonts w:ascii="仿宋" w:eastAsia="仿宋" w:hAnsi="仿宋"/>
          <w:kern w:val="0"/>
          <w:sz w:val="32"/>
          <w:szCs w:val="32"/>
        </w:rPr>
        <w:t xml:space="preserve">结合二级单位学科建设及自身的科研方向，积极开展产学研活动，联合企事业单位申报科研课题，或与企事业单位管理工程技术人员共同研发产品，为企事业单位管理和生产提供技术服务，提升专业知识应用与研究水平。 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6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hyperlink r:id="rId6" w:tgtFrame="_blank" w:history="1">
        <w:r w:rsidRPr="00906291">
          <w:rPr>
            <w:rFonts w:ascii="仿宋" w:eastAsia="仿宋" w:hAnsi="仿宋"/>
            <w:kern w:val="0"/>
            <w:sz w:val="32"/>
            <w:szCs w:val="32"/>
          </w:rPr>
          <w:t>深化产教融合、校企合作，探索校企协同育人体制机制改革</w:t>
        </w:r>
      </w:hyperlink>
      <w:r w:rsidRPr="00906291">
        <w:rPr>
          <w:rFonts w:ascii="仿宋" w:eastAsia="仿宋" w:hAnsi="仿宋" w:hint="eastAsia"/>
          <w:kern w:val="0"/>
          <w:sz w:val="32"/>
          <w:szCs w:val="32"/>
        </w:rPr>
        <w:t>，推动产业学院建设。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（二）锻炼要求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教师实践锻炼原则上限江苏地区或知名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2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专业教师参加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行业生产性实践的方向必须与本人所从事的专业方向相一致。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3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自觉遵守</w:t>
      </w:r>
      <w:r w:rsidRPr="00906291">
        <w:rPr>
          <w:rFonts w:ascii="仿宋" w:eastAsia="仿宋" w:hAnsi="仿宋"/>
          <w:kern w:val="0"/>
          <w:sz w:val="32"/>
          <w:szCs w:val="32"/>
        </w:rPr>
        <w:t>师德师风，培养和弘扬良好的学术道德和职业道德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三、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申请与</w:t>
      </w:r>
      <w:r w:rsidRPr="00906291">
        <w:rPr>
          <w:rFonts w:ascii="仿宋" w:eastAsia="仿宋" w:hAnsi="仿宋"/>
          <w:kern w:val="0"/>
          <w:sz w:val="32"/>
          <w:szCs w:val="32"/>
        </w:rPr>
        <w:t>管理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lastRenderedPageBreak/>
        <w:t>各部门要充分认识教师实践锻炼工作的重要意义，高度重视，精心组织，认真实施，采取多种形式，加强外实践锻炼教师的管理，确保教师实践锻炼工作取得实效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（一）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申请程序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二级学院应根据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师资队伍建设规划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，结合</w:t>
      </w:r>
      <w:r w:rsidRPr="00906291">
        <w:rPr>
          <w:rFonts w:ascii="仿宋" w:eastAsia="仿宋" w:hAnsi="仿宋"/>
          <w:kern w:val="0"/>
          <w:sz w:val="32"/>
          <w:szCs w:val="32"/>
        </w:rPr>
        <w:t>本部门教学任务和专业建设的需要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，制定科学合理的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教师年度实践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计划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906291">
        <w:rPr>
          <w:rFonts w:ascii="仿宋" w:eastAsia="仿宋" w:hAnsi="仿宋"/>
          <w:kern w:val="0"/>
          <w:sz w:val="32"/>
          <w:szCs w:val="32"/>
        </w:rPr>
        <w:t>并于每年6月集中报送人事处。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2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教师填写《徐州工程学院青年教师参加实践锻炼计划安排表》及《徐州工程学院青年教师参加实践锻炼申请表》，填写要求目标明确、任务具体、时间合理。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color w:val="000000"/>
          <w:szCs w:val="28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3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二级学院汇总并审核教师申请，提出审核意见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4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sz w:val="32"/>
          <w:szCs w:val="32"/>
        </w:rPr>
        <w:t>人事处根据二级</w:t>
      </w:r>
      <w:r w:rsidRPr="00906291">
        <w:rPr>
          <w:rFonts w:ascii="仿宋" w:eastAsia="仿宋" w:hAnsi="仿宋" w:hint="eastAsia"/>
          <w:sz w:val="32"/>
          <w:szCs w:val="32"/>
        </w:rPr>
        <w:t>学院</w:t>
      </w:r>
      <w:r w:rsidRPr="00906291">
        <w:rPr>
          <w:rFonts w:ascii="仿宋" w:eastAsia="仿宋" w:hAnsi="仿宋"/>
          <w:sz w:val="32"/>
          <w:szCs w:val="32"/>
        </w:rPr>
        <w:t>、相关职能部门的审核意见，汇总参加实践</w:t>
      </w:r>
      <w:r w:rsidRPr="00906291">
        <w:rPr>
          <w:rFonts w:ascii="仿宋" w:eastAsia="仿宋" w:hAnsi="仿宋" w:hint="eastAsia"/>
          <w:sz w:val="32"/>
          <w:szCs w:val="32"/>
        </w:rPr>
        <w:t>锻炼</w:t>
      </w:r>
      <w:r w:rsidRPr="00906291">
        <w:rPr>
          <w:rFonts w:ascii="仿宋" w:eastAsia="仿宋" w:hAnsi="仿宋"/>
          <w:sz w:val="32"/>
          <w:szCs w:val="32"/>
        </w:rPr>
        <w:t>人员情况报学校审批</w:t>
      </w:r>
      <w:r w:rsidRPr="00906291">
        <w:rPr>
          <w:rFonts w:ascii="仿宋" w:eastAsia="仿宋" w:hAnsi="仿宋" w:hint="eastAsia"/>
          <w:sz w:val="32"/>
          <w:szCs w:val="32"/>
        </w:rPr>
        <w:t>并备案。</w:t>
      </w:r>
    </w:p>
    <w:p w:rsidR="00E437AC" w:rsidRPr="00906291" w:rsidRDefault="00E437AC" w:rsidP="00E437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6291">
        <w:rPr>
          <w:rFonts w:ascii="仿宋" w:eastAsia="仿宋" w:hAnsi="仿宋" w:hint="eastAsia"/>
          <w:sz w:val="32"/>
          <w:szCs w:val="32"/>
        </w:rPr>
        <w:t>5</w:t>
      </w:r>
      <w:r w:rsidRPr="00906291">
        <w:rPr>
          <w:rFonts w:ascii="仿宋" w:eastAsia="仿宋" w:hAnsi="仿宋"/>
          <w:sz w:val="32"/>
          <w:szCs w:val="32"/>
        </w:rPr>
        <w:t>.教师本人、所在二级</w:t>
      </w:r>
      <w:r w:rsidRPr="00906291">
        <w:rPr>
          <w:rFonts w:ascii="仿宋" w:eastAsia="仿宋" w:hAnsi="仿宋" w:hint="eastAsia"/>
          <w:sz w:val="32"/>
          <w:szCs w:val="32"/>
        </w:rPr>
        <w:t>学院</w:t>
      </w:r>
      <w:r w:rsidRPr="00906291">
        <w:rPr>
          <w:rFonts w:ascii="仿宋" w:eastAsia="仿宋" w:hAnsi="仿宋"/>
          <w:sz w:val="32"/>
          <w:szCs w:val="32"/>
        </w:rPr>
        <w:t>、实践单位应签订三方工作协议，并严格履行协议。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6</w:t>
      </w:r>
      <w:r w:rsidRPr="00906291">
        <w:rPr>
          <w:rFonts w:ascii="仿宋" w:eastAsia="仿宋" w:hAnsi="仿宋"/>
          <w:kern w:val="0"/>
          <w:sz w:val="32"/>
          <w:szCs w:val="32"/>
        </w:rPr>
        <w:t>. 实践锻炼教师不得随意变更实践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单位</w:t>
      </w:r>
      <w:r w:rsidRPr="00906291">
        <w:rPr>
          <w:rFonts w:ascii="仿宋" w:eastAsia="仿宋" w:hAnsi="仿宋"/>
          <w:kern w:val="0"/>
          <w:sz w:val="32"/>
          <w:szCs w:val="32"/>
        </w:rPr>
        <w:t>和实践时间。未经二级学院审核和人事处审批、备案的，学校不认可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事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业</w:t>
      </w:r>
      <w:r w:rsidRPr="00906291">
        <w:rPr>
          <w:rFonts w:ascii="仿宋" w:eastAsia="仿宋" w:hAnsi="仿宋"/>
          <w:kern w:val="0"/>
          <w:sz w:val="32"/>
          <w:szCs w:val="32"/>
        </w:rPr>
        <w:t>实践经历。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（二）考核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实践锻炼结束后，教师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应在实践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完成两周内进行总结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906291">
        <w:rPr>
          <w:rFonts w:ascii="仿宋" w:eastAsia="仿宋" w:hAnsi="仿宋"/>
          <w:kern w:val="0"/>
          <w:sz w:val="32"/>
          <w:szCs w:val="32"/>
        </w:rPr>
        <w:t>填写《徐州工程学院青年教师参加实践锻炼考核表》，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提交专业实践报告一份，并在二级单位范围内进行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lastRenderedPageBreak/>
        <w:t>实践情况全面汇报。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由</w:t>
      </w:r>
      <w:r w:rsidRPr="00906291">
        <w:rPr>
          <w:rFonts w:ascii="仿宋" w:eastAsia="仿宋" w:hAnsi="仿宋"/>
          <w:kern w:val="0"/>
          <w:sz w:val="32"/>
          <w:szCs w:val="32"/>
        </w:rPr>
        <w:t>所在实践单位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和</w:t>
      </w:r>
      <w:r w:rsidRPr="00906291">
        <w:rPr>
          <w:rFonts w:ascii="仿宋" w:eastAsia="仿宋" w:hAnsi="仿宋"/>
          <w:kern w:val="0"/>
          <w:sz w:val="32"/>
          <w:szCs w:val="32"/>
        </w:rPr>
        <w:t>所在学院对其工作给出鉴定意见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2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.二级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学院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根据教师实践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目标、任务，对教师的实践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锻炼情况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进行考核，提出考核意见，考核分优秀、合格、不合格三个等次。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3</w:t>
      </w:r>
      <w:r w:rsidRPr="00906291">
        <w:rPr>
          <w:rFonts w:ascii="仿宋" w:eastAsia="仿宋" w:hAnsi="仿宋"/>
          <w:kern w:val="0"/>
          <w:sz w:val="32"/>
          <w:szCs w:val="32"/>
        </w:rPr>
        <w:t>.</w:t>
      </w:r>
      <w:bookmarkStart w:id="0" w:name="_GoBack"/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学校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按年度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开展“实践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工作先进个人”评选，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学院可推荐考核合格</w:t>
      </w:r>
      <w:r w:rsidR="00D246B6">
        <w:rPr>
          <w:rFonts w:ascii="仿宋" w:eastAsia="仿宋" w:hAnsi="仿宋" w:hint="eastAsia"/>
          <w:color w:val="000000"/>
          <w:kern w:val="0"/>
          <w:sz w:val="32"/>
          <w:szCs w:val="32"/>
        </w:rPr>
        <w:t>及以上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等次且在实践锻炼中取得突出成绩的教师参选，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评选名额为当年度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参加实践锻炼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教师总数的30%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左右。对于取得讲师以上专业技术职务任职资格的入选人员，学校直接推荐认定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“双师型”教师。</w:t>
      </w:r>
    </w:p>
    <w:bookmarkEnd w:id="0"/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（三）管理</w:t>
      </w:r>
    </w:p>
    <w:p w:rsidR="00E437AC" w:rsidRPr="00906291" w:rsidRDefault="00E437AC" w:rsidP="00E437AC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06291">
        <w:rPr>
          <w:rFonts w:ascii="仿宋" w:eastAsia="仿宋" w:hAnsi="仿宋" w:hint="eastAsia"/>
          <w:kern w:val="0"/>
          <w:sz w:val="32"/>
          <w:szCs w:val="32"/>
        </w:rPr>
        <w:t>1</w:t>
      </w:r>
      <w:r w:rsidRPr="00906291">
        <w:rPr>
          <w:rFonts w:ascii="仿宋" w:eastAsia="仿宋" w:hAnsi="仿宋"/>
          <w:kern w:val="0"/>
          <w:sz w:val="32"/>
          <w:szCs w:val="32"/>
        </w:rPr>
        <w:t>. 教师在实践锻炼期间接受所在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二级</w:t>
      </w:r>
      <w:r w:rsidRPr="00906291">
        <w:rPr>
          <w:rFonts w:ascii="仿宋" w:eastAsia="仿宋" w:hAnsi="仿宋"/>
          <w:kern w:val="0"/>
          <w:sz w:val="32"/>
          <w:szCs w:val="32"/>
        </w:rPr>
        <w:t>学院和实践锻炼单位的双重管理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906291">
        <w:rPr>
          <w:rFonts w:ascii="仿宋" w:eastAsia="仿宋" w:hAnsi="仿宋"/>
          <w:color w:val="000000"/>
          <w:sz w:val="32"/>
          <w:szCs w:val="32"/>
        </w:rPr>
        <w:t>二级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906291">
        <w:rPr>
          <w:rFonts w:ascii="仿宋" w:eastAsia="仿宋" w:hAnsi="仿宋"/>
          <w:color w:val="000000"/>
          <w:sz w:val="32"/>
          <w:szCs w:val="32"/>
        </w:rPr>
        <w:t>应对教师提出明确的实践任务和目标，并负责协调教师参加</w:t>
      </w:r>
      <w:r w:rsidR="005568A9">
        <w:rPr>
          <w:rFonts w:ascii="仿宋" w:eastAsia="仿宋" w:hAnsi="仿宋" w:hint="eastAsia"/>
          <w:color w:val="000000"/>
          <w:sz w:val="32"/>
          <w:szCs w:val="32"/>
        </w:rPr>
        <w:t>实践锻炼</w:t>
      </w:r>
      <w:r w:rsidRPr="00906291">
        <w:rPr>
          <w:rFonts w:ascii="仿宋" w:eastAsia="仿宋" w:hAnsi="仿宋"/>
          <w:color w:val="000000"/>
          <w:sz w:val="32"/>
          <w:szCs w:val="32"/>
        </w:rPr>
        <w:t>的相关事宜。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对于</w:t>
      </w:r>
      <w:r w:rsidRPr="00906291">
        <w:rPr>
          <w:rFonts w:ascii="仿宋" w:eastAsia="仿宋" w:hAnsi="仿宋"/>
          <w:color w:val="000000"/>
          <w:sz w:val="32"/>
          <w:szCs w:val="32"/>
        </w:rPr>
        <w:t>实践任务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量不充分或锻炼</w:t>
      </w:r>
      <w:r w:rsidRPr="00906291">
        <w:rPr>
          <w:rFonts w:ascii="仿宋" w:eastAsia="仿宋" w:hAnsi="仿宋"/>
          <w:color w:val="000000"/>
          <w:sz w:val="32"/>
          <w:szCs w:val="32"/>
        </w:rPr>
        <w:t>目标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不清晰的项目和人员，学校将不予批准。</w:t>
      </w:r>
    </w:p>
    <w:p w:rsidR="00E437AC" w:rsidRPr="00906291" w:rsidRDefault="00E437AC" w:rsidP="00E437AC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6291">
        <w:rPr>
          <w:rFonts w:ascii="仿宋" w:eastAsia="仿宋" w:hAnsi="仿宋"/>
          <w:color w:val="000000"/>
          <w:sz w:val="32"/>
          <w:szCs w:val="32"/>
        </w:rPr>
        <w:t>2.教师应每季度向二级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906291">
        <w:rPr>
          <w:rFonts w:ascii="仿宋" w:eastAsia="仿宋" w:hAnsi="仿宋"/>
          <w:color w:val="000000"/>
          <w:sz w:val="32"/>
          <w:szCs w:val="32"/>
        </w:rPr>
        <w:t>汇报实践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sz w:val="32"/>
          <w:szCs w:val="32"/>
        </w:rPr>
        <w:t>工作情况。</w:t>
      </w:r>
    </w:p>
    <w:p w:rsidR="00E437AC" w:rsidRPr="00906291" w:rsidRDefault="00E437AC" w:rsidP="00E437AC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6291">
        <w:rPr>
          <w:rFonts w:ascii="仿宋" w:eastAsia="仿宋" w:hAnsi="仿宋"/>
          <w:color w:val="000000"/>
          <w:sz w:val="32"/>
          <w:szCs w:val="32"/>
        </w:rPr>
        <w:t>3.各二级</w:t>
      </w:r>
      <w:r w:rsidRPr="00906291">
        <w:rPr>
          <w:rFonts w:ascii="仿宋" w:eastAsia="仿宋" w:hAnsi="仿宋" w:hint="eastAsia"/>
          <w:color w:val="000000"/>
          <w:sz w:val="32"/>
          <w:szCs w:val="32"/>
        </w:rPr>
        <w:t>学院应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强化过程管理，</w:t>
      </w:r>
      <w:r w:rsidRPr="00906291">
        <w:rPr>
          <w:rFonts w:ascii="仿宋" w:eastAsia="仿宋" w:hAnsi="仿宋"/>
          <w:color w:val="000000"/>
          <w:sz w:val="32"/>
          <w:szCs w:val="32"/>
        </w:rPr>
        <w:t>及时了解教师实践情况，适时进行中期检查，听取实践单位的意见，督促教师按计划完成实践任务。</w:t>
      </w:r>
    </w:p>
    <w:p w:rsidR="00E437AC" w:rsidRPr="00906291" w:rsidRDefault="00E437AC" w:rsidP="00E437AC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sz w:val="32"/>
          <w:szCs w:val="32"/>
        </w:rPr>
        <w:t>4.</w:t>
      </w:r>
      <w:r w:rsidRPr="00906291">
        <w:rPr>
          <w:rFonts w:ascii="仿宋" w:eastAsia="仿宋" w:hAnsi="仿宋"/>
          <w:kern w:val="0"/>
          <w:sz w:val="32"/>
          <w:szCs w:val="32"/>
        </w:rPr>
        <w:t>学校将二级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学院</w:t>
      </w:r>
      <w:r w:rsidRPr="00906291">
        <w:rPr>
          <w:rFonts w:ascii="仿宋" w:eastAsia="仿宋" w:hAnsi="仿宋"/>
          <w:kern w:val="0"/>
          <w:sz w:val="32"/>
          <w:szCs w:val="32"/>
        </w:rPr>
        <w:t>教师参加实践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kern w:val="0"/>
          <w:sz w:val="32"/>
          <w:szCs w:val="32"/>
        </w:rPr>
        <w:t>工作情况纳入年度考核指标体系。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5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.实践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期间，教师应</w:t>
      </w:r>
      <w:r w:rsidRPr="00906291">
        <w:rPr>
          <w:rFonts w:ascii="仿宋" w:eastAsia="仿宋" w:hAnsi="仿宋"/>
          <w:sz w:val="32"/>
          <w:szCs w:val="32"/>
        </w:rPr>
        <w:t>遵守实践单位的规则制度，按实践计划开展实践工作</w:t>
      </w:r>
      <w:r w:rsidRPr="00906291">
        <w:rPr>
          <w:rFonts w:ascii="仿宋" w:eastAsia="仿宋" w:hAnsi="仿宋" w:hint="eastAsia"/>
          <w:sz w:val="32"/>
          <w:szCs w:val="32"/>
        </w:rPr>
        <w:t>。</w:t>
      </w:r>
      <w:r w:rsidRPr="00906291">
        <w:rPr>
          <w:rFonts w:ascii="仿宋" w:eastAsia="仿宋" w:hAnsi="仿宋"/>
          <w:sz w:val="32"/>
          <w:szCs w:val="32"/>
        </w:rPr>
        <w:t>无故离岗，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没有在实践单位从事实际工作的，按照旷工处理，实践期间考核定为不合格，年度考核不能定为合格及以上。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6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教师在实践锻炼期间因个人原因给接收单位、学院或相关工作造成损失的，由个人承担全部责任，同时学校将按相关规定给予严肃处理。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对在实践锻炼中弄虚作假的单位和个人，学校将对相关当事人做出严肃处理。</w:t>
      </w:r>
    </w:p>
    <w:p w:rsidR="00E437AC" w:rsidRPr="00906291" w:rsidRDefault="00E437AC" w:rsidP="00E437AC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7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.</w:t>
      </w:r>
      <w:r w:rsidRPr="00906291">
        <w:rPr>
          <w:rFonts w:ascii="仿宋" w:eastAsia="仿宋" w:hAnsi="仿宋"/>
          <w:kern w:val="0"/>
          <w:sz w:val="32"/>
          <w:szCs w:val="32"/>
        </w:rPr>
        <w:t>参加实践锻炼的青年教师是中共党员的，其临时组织关系可介绍到接收锻炼的单位，参加该单位的组织生活。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实践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锻炼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单位的联系和安排，</w:t>
      </w:r>
      <w:r w:rsidRPr="00906291">
        <w:rPr>
          <w:rFonts w:ascii="仿宋" w:eastAsia="仿宋" w:hAnsi="仿宋"/>
          <w:kern w:val="0"/>
          <w:sz w:val="32"/>
          <w:szCs w:val="32"/>
        </w:rPr>
        <w:t>由各二级学院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统筹兼顾。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（三）待遇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青年教师参加实践锻炼期间工资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及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福利待遇不变。全脱产参加实践锻炼的，锻炼期间</w:t>
      </w:r>
      <w:r w:rsidR="00BA313C">
        <w:rPr>
          <w:rFonts w:ascii="仿宋" w:eastAsia="仿宋" w:hAnsi="仿宋" w:hint="eastAsia"/>
          <w:color w:val="000000"/>
          <w:kern w:val="0"/>
          <w:sz w:val="32"/>
          <w:szCs w:val="32"/>
        </w:rPr>
        <w:t>视同完成教学</w:t>
      </w:r>
      <w:r w:rsidR="00BA313C">
        <w:rPr>
          <w:rFonts w:ascii="仿宋" w:eastAsia="仿宋" w:hAnsi="仿宋"/>
          <w:color w:val="000000"/>
          <w:kern w:val="0"/>
          <w:sz w:val="32"/>
          <w:szCs w:val="32"/>
        </w:rPr>
        <w:t>工作量；半脱产参加实践锻炼的，</w:t>
      </w:r>
      <w:r w:rsidR="00BA313C">
        <w:rPr>
          <w:rFonts w:ascii="仿宋" w:eastAsia="仿宋" w:hAnsi="仿宋" w:hint="eastAsia"/>
          <w:color w:val="000000"/>
          <w:kern w:val="0"/>
          <w:sz w:val="32"/>
          <w:szCs w:val="32"/>
        </w:rPr>
        <w:t>锻炼期间视同完成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二分之一</w:t>
      </w:r>
      <w:r w:rsidR="00BA313C">
        <w:rPr>
          <w:rFonts w:ascii="仿宋" w:eastAsia="仿宋" w:hAnsi="仿宋" w:hint="eastAsia"/>
          <w:color w:val="000000"/>
          <w:kern w:val="0"/>
          <w:sz w:val="32"/>
          <w:szCs w:val="32"/>
        </w:rPr>
        <w:t>教学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工作量。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对于</w:t>
      </w:r>
      <w:r w:rsidRPr="00906291">
        <w:rPr>
          <w:rFonts w:ascii="仿宋" w:eastAsia="仿宋" w:hAnsi="仿宋"/>
          <w:kern w:val="0"/>
          <w:sz w:val="32"/>
          <w:szCs w:val="32"/>
        </w:rPr>
        <w:t>考核不合格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人员，将扣发实践锻炼期间2</w:t>
      </w:r>
      <w:r w:rsidRPr="00906291">
        <w:rPr>
          <w:rFonts w:ascii="仿宋" w:eastAsia="仿宋" w:hAnsi="仿宋"/>
          <w:kern w:val="0"/>
          <w:sz w:val="32"/>
          <w:szCs w:val="32"/>
        </w:rPr>
        <w:t>0</w:t>
      </w:r>
      <w:r w:rsidRPr="00906291">
        <w:rPr>
          <w:rFonts w:ascii="仿宋" w:eastAsia="仿宋" w:hAnsi="仿宋" w:hint="eastAsia"/>
          <w:kern w:val="0"/>
          <w:sz w:val="32"/>
          <w:szCs w:val="32"/>
        </w:rPr>
        <w:t>%的奖励性绩效工资。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有特殊情况的按协议约定执行。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为了鼓励各学院推动青年教师实践锻炼，学校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按照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各学院参加实践锻炼的青年教师人数予以资助。全脱产的按每月人均1000元、半脱产的按每月人均500元的标准将经费核拨到所在学院，用于本项工作的相关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考核奖励或其他工作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补贴。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FF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lastRenderedPageBreak/>
        <w:t>3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学校鼓励各学院从学科专业建设、课程建设等项目经费中给予参加实践锻炼的教师一定的补助，具体办法由各学院自行制定。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4</w:t>
      </w:r>
      <w:r w:rsidRPr="00906291">
        <w:rPr>
          <w:rFonts w:ascii="仿宋" w:eastAsia="仿宋" w:hAnsi="仿宋" w:hint="eastAsia"/>
          <w:sz w:val="32"/>
          <w:szCs w:val="32"/>
        </w:rPr>
        <w:t>.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对于参加实践锻炼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并经考核合格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的教师，学校在其申请出国培训、专业技术职务聘任、岗位聘任、人才培养项目等方面，在同等条件下予以优先推荐。</w:t>
      </w:r>
    </w:p>
    <w:p w:rsidR="00E437AC" w:rsidRPr="00906291" w:rsidRDefault="00E437AC" w:rsidP="00E437A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06291">
        <w:rPr>
          <w:rFonts w:ascii="仿宋" w:eastAsia="仿宋" w:hAnsi="仿宋"/>
          <w:kern w:val="0"/>
          <w:sz w:val="32"/>
          <w:szCs w:val="32"/>
        </w:rPr>
        <w:t>四、</w:t>
      </w:r>
      <w:r w:rsidRPr="00906291">
        <w:rPr>
          <w:rFonts w:ascii="仿宋" w:eastAsia="仿宋" w:hAnsi="仿宋" w:hint="eastAsia"/>
          <w:sz w:val="32"/>
          <w:szCs w:val="32"/>
        </w:rPr>
        <w:t>本办法由人事处负责解释。</w:t>
      </w:r>
    </w:p>
    <w:p w:rsidR="003700A7" w:rsidRDefault="00E437AC" w:rsidP="00886C5B">
      <w:pPr>
        <w:spacing w:line="360" w:lineRule="auto"/>
        <w:ind w:firstLineChars="200" w:firstLine="640"/>
      </w:pPr>
      <w:r w:rsidRPr="00906291">
        <w:rPr>
          <w:rFonts w:ascii="仿宋" w:eastAsia="仿宋" w:hAnsi="仿宋"/>
          <w:kern w:val="0"/>
          <w:sz w:val="32"/>
          <w:szCs w:val="32"/>
        </w:rPr>
        <w:t>五、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本办法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自颁布之日起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执行。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原有相关规定与本规定不符</w:t>
      </w:r>
      <w:r w:rsidRPr="00906291">
        <w:rPr>
          <w:rFonts w:ascii="仿宋" w:eastAsia="仿宋" w:hAnsi="仿宋" w:hint="eastAsia"/>
          <w:color w:val="000000"/>
          <w:kern w:val="0"/>
          <w:sz w:val="32"/>
          <w:szCs w:val="32"/>
        </w:rPr>
        <w:t>的</w:t>
      </w:r>
      <w:r w:rsidRPr="00906291">
        <w:rPr>
          <w:rFonts w:ascii="仿宋" w:eastAsia="仿宋" w:hAnsi="仿宋"/>
          <w:color w:val="000000"/>
          <w:kern w:val="0"/>
          <w:sz w:val="32"/>
          <w:szCs w:val="32"/>
        </w:rPr>
        <w:t>，以本规定为准。</w:t>
      </w:r>
    </w:p>
    <w:sectPr w:rsidR="0037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CA" w:rsidRDefault="00B000CA" w:rsidP="00886C5B">
      <w:r>
        <w:separator/>
      </w:r>
    </w:p>
  </w:endnote>
  <w:endnote w:type="continuationSeparator" w:id="0">
    <w:p w:rsidR="00B000CA" w:rsidRDefault="00B000CA" w:rsidP="0088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CA" w:rsidRDefault="00B000CA" w:rsidP="00886C5B">
      <w:r>
        <w:separator/>
      </w:r>
    </w:p>
  </w:footnote>
  <w:footnote w:type="continuationSeparator" w:id="0">
    <w:p w:rsidR="00B000CA" w:rsidRDefault="00B000CA" w:rsidP="0088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A"/>
    <w:rsid w:val="00083EE3"/>
    <w:rsid w:val="000D2BCD"/>
    <w:rsid w:val="000D6078"/>
    <w:rsid w:val="001201B3"/>
    <w:rsid w:val="0018226B"/>
    <w:rsid w:val="00205AE1"/>
    <w:rsid w:val="002620ED"/>
    <w:rsid w:val="00292EE1"/>
    <w:rsid w:val="00295E51"/>
    <w:rsid w:val="00296B7E"/>
    <w:rsid w:val="00297227"/>
    <w:rsid w:val="002A26D5"/>
    <w:rsid w:val="002C1599"/>
    <w:rsid w:val="00347C29"/>
    <w:rsid w:val="00362BDB"/>
    <w:rsid w:val="00387255"/>
    <w:rsid w:val="0039192E"/>
    <w:rsid w:val="003A2064"/>
    <w:rsid w:val="003C0756"/>
    <w:rsid w:val="003E7A66"/>
    <w:rsid w:val="00403666"/>
    <w:rsid w:val="00430D85"/>
    <w:rsid w:val="00442B3A"/>
    <w:rsid w:val="00445640"/>
    <w:rsid w:val="00450CB2"/>
    <w:rsid w:val="00471615"/>
    <w:rsid w:val="00484E8A"/>
    <w:rsid w:val="004909E9"/>
    <w:rsid w:val="004C055A"/>
    <w:rsid w:val="004E56A0"/>
    <w:rsid w:val="00541DBE"/>
    <w:rsid w:val="00544B1F"/>
    <w:rsid w:val="005568A9"/>
    <w:rsid w:val="00565867"/>
    <w:rsid w:val="005728FD"/>
    <w:rsid w:val="005823BA"/>
    <w:rsid w:val="005878E7"/>
    <w:rsid w:val="005968CC"/>
    <w:rsid w:val="005D39B0"/>
    <w:rsid w:val="005D4130"/>
    <w:rsid w:val="005D74BE"/>
    <w:rsid w:val="005E7E43"/>
    <w:rsid w:val="00612391"/>
    <w:rsid w:val="006222DB"/>
    <w:rsid w:val="00626595"/>
    <w:rsid w:val="00641AE2"/>
    <w:rsid w:val="00646E81"/>
    <w:rsid w:val="006549F0"/>
    <w:rsid w:val="0066581E"/>
    <w:rsid w:val="0066740F"/>
    <w:rsid w:val="00685F38"/>
    <w:rsid w:val="006B6DAC"/>
    <w:rsid w:val="006C0DB5"/>
    <w:rsid w:val="00724AF3"/>
    <w:rsid w:val="00735519"/>
    <w:rsid w:val="007641DE"/>
    <w:rsid w:val="00772AA6"/>
    <w:rsid w:val="007820A8"/>
    <w:rsid w:val="007929AB"/>
    <w:rsid w:val="007A3BAC"/>
    <w:rsid w:val="007B5C1D"/>
    <w:rsid w:val="007B7237"/>
    <w:rsid w:val="007C0421"/>
    <w:rsid w:val="007C4C3A"/>
    <w:rsid w:val="00825817"/>
    <w:rsid w:val="008316BB"/>
    <w:rsid w:val="00834AB7"/>
    <w:rsid w:val="00840F44"/>
    <w:rsid w:val="008817A2"/>
    <w:rsid w:val="00885648"/>
    <w:rsid w:val="00886C5B"/>
    <w:rsid w:val="008C7680"/>
    <w:rsid w:val="008F234E"/>
    <w:rsid w:val="00932551"/>
    <w:rsid w:val="0093606B"/>
    <w:rsid w:val="00986129"/>
    <w:rsid w:val="009960D4"/>
    <w:rsid w:val="009A6375"/>
    <w:rsid w:val="009A7481"/>
    <w:rsid w:val="009A7D87"/>
    <w:rsid w:val="009B519D"/>
    <w:rsid w:val="009C4F8A"/>
    <w:rsid w:val="009C56E8"/>
    <w:rsid w:val="009F10C1"/>
    <w:rsid w:val="009F208B"/>
    <w:rsid w:val="00A24E93"/>
    <w:rsid w:val="00A26BAB"/>
    <w:rsid w:val="00A30EF5"/>
    <w:rsid w:val="00A452A5"/>
    <w:rsid w:val="00A676A1"/>
    <w:rsid w:val="00A907BB"/>
    <w:rsid w:val="00A97D14"/>
    <w:rsid w:val="00AC577E"/>
    <w:rsid w:val="00AE66E3"/>
    <w:rsid w:val="00AF39D5"/>
    <w:rsid w:val="00AF597D"/>
    <w:rsid w:val="00B000CA"/>
    <w:rsid w:val="00B162FF"/>
    <w:rsid w:val="00B53AF3"/>
    <w:rsid w:val="00BA313C"/>
    <w:rsid w:val="00BB3F75"/>
    <w:rsid w:val="00BC0FEC"/>
    <w:rsid w:val="00BD2B6D"/>
    <w:rsid w:val="00BE34DF"/>
    <w:rsid w:val="00C301D5"/>
    <w:rsid w:val="00C3245A"/>
    <w:rsid w:val="00C47B7B"/>
    <w:rsid w:val="00C541B7"/>
    <w:rsid w:val="00C60650"/>
    <w:rsid w:val="00C929B8"/>
    <w:rsid w:val="00C96FB1"/>
    <w:rsid w:val="00CC2537"/>
    <w:rsid w:val="00CD0F01"/>
    <w:rsid w:val="00CE07D2"/>
    <w:rsid w:val="00D0313A"/>
    <w:rsid w:val="00D13973"/>
    <w:rsid w:val="00D14685"/>
    <w:rsid w:val="00D15158"/>
    <w:rsid w:val="00D246B6"/>
    <w:rsid w:val="00D41339"/>
    <w:rsid w:val="00D61150"/>
    <w:rsid w:val="00D67603"/>
    <w:rsid w:val="00D963DE"/>
    <w:rsid w:val="00DA2883"/>
    <w:rsid w:val="00DC0C7E"/>
    <w:rsid w:val="00DE5D2B"/>
    <w:rsid w:val="00DF0E5D"/>
    <w:rsid w:val="00DF3FD7"/>
    <w:rsid w:val="00DF77AB"/>
    <w:rsid w:val="00E044DF"/>
    <w:rsid w:val="00E214E0"/>
    <w:rsid w:val="00E27441"/>
    <w:rsid w:val="00E30D52"/>
    <w:rsid w:val="00E437AC"/>
    <w:rsid w:val="00E4787C"/>
    <w:rsid w:val="00E600DB"/>
    <w:rsid w:val="00EC4B2A"/>
    <w:rsid w:val="00EE3DE4"/>
    <w:rsid w:val="00EF4D48"/>
    <w:rsid w:val="00F142AD"/>
    <w:rsid w:val="00F26DC5"/>
    <w:rsid w:val="00F7644C"/>
    <w:rsid w:val="00F86CBC"/>
    <w:rsid w:val="00F9473C"/>
    <w:rsid w:val="00FB0BCF"/>
    <w:rsid w:val="00FC2FBE"/>
    <w:rsid w:val="00FC68F7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6C62"/>
  <w15:docId w15:val="{5000B4F0-8E01-4A6C-85AD-F219ACA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7AC"/>
    <w:pPr>
      <w:spacing w:line="400" w:lineRule="atLeast"/>
      <w:ind w:firstLineChars="200" w:firstLine="560"/>
    </w:pPr>
    <w:rPr>
      <w:rFonts w:ascii="楷体_GB2312" w:eastAsia="楷体_GB2312"/>
      <w:sz w:val="28"/>
    </w:rPr>
  </w:style>
  <w:style w:type="character" w:customStyle="1" w:styleId="a4">
    <w:name w:val="正文文本缩进 字符"/>
    <w:basedOn w:val="a0"/>
    <w:link w:val="a3"/>
    <w:rsid w:val="00E437AC"/>
    <w:rPr>
      <w:rFonts w:ascii="楷体_GB2312" w:eastAsia="楷体_GB2312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8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C5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C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XpAx74OvDLM%2FD8aXVFuD10FeaUK99n31dCfLy7b9AosnvV30txTSqDrOC4bbmY7jOFVRrlIIXFAiUtyn4cz%2BHmrcyDmtMcp4g0H5Vf623M0PEG9M9sprHRMtWd6EO7LzV8i8cyUcqayueWVMrFZrV6jIjxRebahC1lyIjiKy9ZcEA5XT9SUvi%2FG0XCEYGj%2BdcUcTAFoW7HqQCdtPGPDhdCN4aCS%2Bx26OVzz6pwQT41h7ku7Zbm5P5qlwxnc2LCasicMMKDptLW5dICRS5vVVN91t7SrCzcZkiBOL5yDvRdaCkH%2BRrTrCPaHYU6UZ6rhtAFyrZosS5O%2F%2Fvj3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胡松</cp:lastModifiedBy>
  <cp:revision>5</cp:revision>
  <dcterms:created xsi:type="dcterms:W3CDTF">2021-01-19T07:02:00Z</dcterms:created>
  <dcterms:modified xsi:type="dcterms:W3CDTF">2021-05-26T09:13:00Z</dcterms:modified>
</cp:coreProperties>
</file>